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F9DF" w14:textId="77777777" w:rsidR="008A0126" w:rsidRDefault="008A0126" w:rsidP="008A0126">
      <w:pPr>
        <w:pStyle w:val="Heading1"/>
        <w:spacing w:before="120" w:line="240" w:lineRule="auto"/>
      </w:pPr>
    </w:p>
    <w:p w14:paraId="70BA0E0C" w14:textId="409BAD87" w:rsidR="008A0126" w:rsidRPr="007D0878" w:rsidRDefault="00FE12D7" w:rsidP="008A0126">
      <w:pPr>
        <w:pStyle w:val="Heading1"/>
        <w:spacing w:before="120" w:line="240" w:lineRule="auto"/>
        <w:rPr>
          <w:rFonts w:ascii="Bree Rg" w:hAnsi="Bree Rg" w:cs="Arial"/>
          <w:color w:val="6D4155"/>
        </w:rPr>
      </w:pPr>
      <w:r w:rsidRPr="007D0878">
        <w:rPr>
          <w:rFonts w:ascii="Bree Rg" w:hAnsi="Bree Rg" w:cs="Arial"/>
          <w:color w:val="6D4155"/>
        </w:rPr>
        <w:t xml:space="preserve">The Approval Process for City of Melton Heritage </w:t>
      </w:r>
    </w:p>
    <w:p w14:paraId="3C883919" w14:textId="472605DC" w:rsidR="00FE12D7" w:rsidRPr="007D0878" w:rsidRDefault="00FE12D7" w:rsidP="0097704C">
      <w:pPr>
        <w:pStyle w:val="Heading1"/>
        <w:spacing w:before="0" w:after="120" w:line="240" w:lineRule="auto"/>
        <w:rPr>
          <w:rFonts w:ascii="Bree Rg" w:hAnsi="Bree Rg" w:cs="Arial"/>
          <w:color w:val="6D4155"/>
        </w:rPr>
      </w:pPr>
      <w:r w:rsidRPr="007D0878">
        <w:rPr>
          <w:rFonts w:ascii="Bree Rg" w:hAnsi="Bree Rg" w:cs="Arial"/>
          <w:color w:val="6D4155"/>
        </w:rPr>
        <w:t xml:space="preserve">Assistance Fund Applicants, </w:t>
      </w:r>
      <w:r w:rsidR="00BC34D7" w:rsidRPr="007D0878">
        <w:rPr>
          <w:rFonts w:ascii="Bree Rg" w:hAnsi="Bree Rg" w:cs="Arial"/>
          <w:color w:val="6D4155"/>
        </w:rPr>
        <w:t>round</w:t>
      </w:r>
      <w:r w:rsidRPr="007D0878">
        <w:rPr>
          <w:rFonts w:ascii="Bree Rg" w:hAnsi="Bree Rg" w:cs="Arial"/>
          <w:color w:val="6D4155"/>
        </w:rPr>
        <w:t xml:space="preserve"> 1</w:t>
      </w:r>
      <w:r w:rsidR="00025430">
        <w:rPr>
          <w:rFonts w:ascii="Bree Rg" w:hAnsi="Bree Rg" w:cs="Arial"/>
          <w:color w:val="6D4155"/>
        </w:rPr>
        <w:t>3</w:t>
      </w:r>
      <w:r w:rsidRPr="007D0878">
        <w:rPr>
          <w:rFonts w:ascii="Bree Rg" w:hAnsi="Bree Rg" w:cs="Arial"/>
          <w:color w:val="6D4155"/>
        </w:rPr>
        <w:t>, 202</w:t>
      </w:r>
      <w:r w:rsidR="00025430">
        <w:rPr>
          <w:rFonts w:ascii="Bree Rg" w:hAnsi="Bree Rg" w:cs="Arial"/>
          <w:color w:val="6D4155"/>
        </w:rPr>
        <w:t>3</w:t>
      </w:r>
    </w:p>
    <w:p w14:paraId="5D38FB32" w14:textId="77777777" w:rsidR="002D4F26" w:rsidRDefault="002D4F26" w:rsidP="0097704C">
      <w:pPr>
        <w:spacing w:after="120"/>
        <w:rPr>
          <w:rFonts w:ascii="Arial" w:hAnsi="Arial" w:cs="Arial"/>
          <w:color w:val="3C3C3C"/>
          <w:sz w:val="20"/>
          <w:szCs w:val="20"/>
          <w:shd w:val="clear" w:color="auto" w:fill="FFFFFF"/>
        </w:rPr>
      </w:pPr>
    </w:p>
    <w:p w14:paraId="04DA1F0B" w14:textId="7F69AE08" w:rsidR="00FE12D7" w:rsidRPr="002D4F26" w:rsidRDefault="00FE12D7" w:rsidP="0097704C">
      <w:pPr>
        <w:spacing w:after="120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  <w:r w:rsidRPr="002D4F26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The Fund provides financial assistance to landowners, </w:t>
      </w:r>
      <w:r w:rsidR="002D4F26" w:rsidRPr="002D4F26">
        <w:rPr>
          <w:rFonts w:ascii="Arial" w:hAnsi="Arial" w:cs="Arial"/>
          <w:color w:val="3C3C3C"/>
          <w:sz w:val="21"/>
          <w:szCs w:val="21"/>
          <w:shd w:val="clear" w:color="auto" w:fill="FFFFFF"/>
        </w:rPr>
        <w:t>companies,</w:t>
      </w:r>
      <w:r w:rsidRPr="002D4F26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or community groups to maintain, repair or conserve a heritage place or for preparation of conservation management plans for a heritage place within the municipality. The awarding of public money for works on private property needs to be both rigorous and transparent and therefore is subject to a long process that can take up to five months </w:t>
      </w:r>
      <w:r w:rsidR="00204DE2">
        <w:rPr>
          <w:rFonts w:ascii="Arial" w:hAnsi="Arial" w:cs="Arial"/>
          <w:color w:val="3C3C3C"/>
          <w:sz w:val="21"/>
          <w:szCs w:val="21"/>
          <w:shd w:val="clear" w:color="auto" w:fill="FFFFFF"/>
        </w:rPr>
        <w:t>for approval</w:t>
      </w:r>
      <w:r w:rsidRPr="002D4F26">
        <w:rPr>
          <w:rFonts w:ascii="Arial" w:hAnsi="Arial" w:cs="Arial"/>
          <w:color w:val="3C3C3C"/>
          <w:sz w:val="21"/>
          <w:szCs w:val="21"/>
          <w:shd w:val="clear" w:color="auto" w:fill="FFFFFF"/>
        </w:rPr>
        <w:t>.</w:t>
      </w:r>
    </w:p>
    <w:p w14:paraId="3EE5944E" w14:textId="2EAD736C" w:rsidR="00FE12D7" w:rsidRPr="002D4F26" w:rsidRDefault="00FE12D7" w:rsidP="00FE12D7">
      <w:pPr>
        <w:rPr>
          <w:rFonts w:ascii="Arial" w:hAnsi="Arial" w:cs="Arial"/>
          <w:sz w:val="21"/>
          <w:szCs w:val="21"/>
        </w:rPr>
      </w:pPr>
      <w:r w:rsidRPr="002D4F26">
        <w:rPr>
          <w:rFonts w:ascii="Arial" w:hAnsi="Arial" w:cs="Arial"/>
          <w:sz w:val="21"/>
          <w:szCs w:val="21"/>
        </w:rPr>
        <w:t>The table below clearly outlines the application and assessment process and things you will need to consider at each stage.</w:t>
      </w:r>
    </w:p>
    <w:tbl>
      <w:tblPr>
        <w:tblStyle w:val="PlainTable3"/>
        <w:tblW w:w="897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994"/>
        <w:gridCol w:w="4844"/>
      </w:tblGrid>
      <w:tr w:rsidR="00FE12D7" w:rsidRPr="002D4F26" w14:paraId="2CE20944" w14:textId="77777777" w:rsidTr="00940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37" w:type="dxa"/>
            <w:tcBorders>
              <w:bottom w:val="none" w:sz="0" w:space="0" w:color="auto"/>
              <w:right w:val="none" w:sz="0" w:space="0" w:color="auto"/>
            </w:tcBorders>
          </w:tcPr>
          <w:p w14:paraId="08774DBB" w14:textId="77777777" w:rsidR="00FE12D7" w:rsidRPr="007D0878" w:rsidRDefault="00FE12D7" w:rsidP="0031482E">
            <w:pPr>
              <w:spacing w:before="60" w:afterLines="60" w:after="144"/>
              <w:rPr>
                <w:rFonts w:ascii="Arial" w:hAnsi="Arial" w:cs="Arial"/>
                <w:b w:val="0"/>
                <w:color w:val="6D4155"/>
                <w:sz w:val="21"/>
                <w:szCs w:val="21"/>
              </w:rPr>
            </w:pPr>
            <w:r w:rsidRPr="007D0878">
              <w:rPr>
                <w:rFonts w:ascii="Arial" w:hAnsi="Arial" w:cs="Arial"/>
                <w:color w:val="6D4155"/>
                <w:sz w:val="21"/>
                <w:szCs w:val="21"/>
              </w:rPr>
              <w:t>Milestones</w:t>
            </w:r>
          </w:p>
        </w:tc>
        <w:tc>
          <w:tcPr>
            <w:tcW w:w="1994" w:type="dxa"/>
            <w:tcBorders>
              <w:bottom w:val="none" w:sz="0" w:space="0" w:color="auto"/>
            </w:tcBorders>
          </w:tcPr>
          <w:p w14:paraId="63EDA6CB" w14:textId="77777777" w:rsidR="00FE12D7" w:rsidRPr="007D0878" w:rsidRDefault="00FE12D7" w:rsidP="0031482E">
            <w:pPr>
              <w:spacing w:before="60"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6D4155"/>
                <w:sz w:val="21"/>
                <w:szCs w:val="21"/>
              </w:rPr>
            </w:pPr>
            <w:r w:rsidRPr="007D0878">
              <w:rPr>
                <w:rFonts w:ascii="Arial" w:hAnsi="Arial" w:cs="Arial"/>
                <w:color w:val="6D4155"/>
                <w:sz w:val="21"/>
                <w:szCs w:val="21"/>
              </w:rPr>
              <w:t>Date</w:t>
            </w:r>
          </w:p>
        </w:tc>
        <w:tc>
          <w:tcPr>
            <w:tcW w:w="4844" w:type="dxa"/>
            <w:tcBorders>
              <w:bottom w:val="none" w:sz="0" w:space="0" w:color="auto"/>
            </w:tcBorders>
          </w:tcPr>
          <w:p w14:paraId="2F24ABDD" w14:textId="1509D010" w:rsidR="00FE12D7" w:rsidRPr="007D0878" w:rsidRDefault="00FE12D7" w:rsidP="007D0878">
            <w:pPr>
              <w:spacing w:before="60" w:afterLines="60" w:after="14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6D4155"/>
                <w:sz w:val="21"/>
                <w:szCs w:val="21"/>
              </w:rPr>
            </w:pPr>
            <w:r w:rsidRPr="007D0878">
              <w:rPr>
                <w:rFonts w:ascii="Arial" w:hAnsi="Arial" w:cs="Arial"/>
                <w:color w:val="6D4155"/>
                <w:sz w:val="21"/>
                <w:szCs w:val="21"/>
              </w:rPr>
              <w:t>Things to know and consider</w:t>
            </w:r>
          </w:p>
        </w:tc>
      </w:tr>
      <w:tr w:rsidR="00222B2C" w:rsidRPr="002D4F26" w14:paraId="3A168A1C" w14:textId="77777777" w:rsidTr="0094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Borders>
              <w:right w:val="none" w:sz="0" w:space="0" w:color="auto"/>
            </w:tcBorders>
          </w:tcPr>
          <w:p w14:paraId="6693AC0E" w14:textId="54C1FF90" w:rsidR="00222B2C" w:rsidRPr="007D0878" w:rsidRDefault="00222B2C" w:rsidP="0031482E">
            <w:pPr>
              <w:spacing w:before="60" w:afterLines="60" w:after="144"/>
              <w:rPr>
                <w:rFonts w:ascii="Arial" w:hAnsi="Arial" w:cs="Arial"/>
                <w:color w:val="6D4155"/>
                <w:sz w:val="21"/>
                <w:szCs w:val="21"/>
              </w:rPr>
            </w:pPr>
            <w:r w:rsidRPr="007D0878">
              <w:rPr>
                <w:rFonts w:ascii="Arial" w:hAnsi="Arial" w:cs="Arial"/>
                <w:color w:val="6D4155"/>
                <w:sz w:val="21"/>
                <w:szCs w:val="21"/>
              </w:rPr>
              <w:t>APPLI</w:t>
            </w:r>
            <w:r w:rsidR="00BB5C54" w:rsidRPr="007D0878">
              <w:rPr>
                <w:rFonts w:ascii="Arial" w:hAnsi="Arial" w:cs="Arial"/>
                <w:color w:val="6D4155"/>
                <w:sz w:val="21"/>
                <w:szCs w:val="21"/>
              </w:rPr>
              <w:t>c</w:t>
            </w:r>
            <w:r w:rsidRPr="007D0878">
              <w:rPr>
                <w:rFonts w:ascii="Arial" w:hAnsi="Arial" w:cs="Arial"/>
                <w:color w:val="6D4155"/>
                <w:sz w:val="21"/>
                <w:szCs w:val="21"/>
              </w:rPr>
              <w:t>ATION PERIOD OPEN</w:t>
            </w:r>
          </w:p>
        </w:tc>
        <w:tc>
          <w:tcPr>
            <w:tcW w:w="1994" w:type="dxa"/>
          </w:tcPr>
          <w:p w14:paraId="4A3C8361" w14:textId="44273599" w:rsidR="00222B2C" w:rsidRPr="002D4F26" w:rsidRDefault="00025430" w:rsidP="0031482E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18 August</w:t>
            </w:r>
            <w:r w:rsidR="00222B2C" w:rsidRPr="002D4F26">
              <w:rPr>
                <w:rFonts w:ascii="Arial" w:hAnsi="Arial" w:cs="Arial"/>
                <w:b/>
                <w:sz w:val="21"/>
                <w:szCs w:val="21"/>
              </w:rPr>
              <w:t xml:space="preserve"> 202</w:t>
            </w: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4844" w:type="dxa"/>
          </w:tcPr>
          <w:p w14:paraId="0E890878" w14:textId="5D7E9A34" w:rsidR="00222B2C" w:rsidRPr="00204DE2" w:rsidRDefault="00204DE2" w:rsidP="00204DE2">
            <w:pPr>
              <w:pStyle w:val="ListParagraph"/>
              <w:numPr>
                <w:ilvl w:val="0"/>
                <w:numId w:val="6"/>
              </w:num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Check with Council on your eligibility and the need for a planning permit.</w:t>
            </w:r>
          </w:p>
        </w:tc>
      </w:tr>
      <w:tr w:rsidR="00FE12D7" w:rsidRPr="002D4F26" w14:paraId="2836D4D4" w14:textId="77777777" w:rsidTr="009406CF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Borders>
              <w:right w:val="none" w:sz="0" w:space="0" w:color="auto"/>
            </w:tcBorders>
          </w:tcPr>
          <w:p w14:paraId="3F4AFC42" w14:textId="77777777" w:rsidR="00FE12D7" w:rsidRPr="007D0878" w:rsidRDefault="00FE12D7" w:rsidP="0031482E">
            <w:pPr>
              <w:spacing w:before="60" w:afterLines="60" w:after="144"/>
              <w:rPr>
                <w:rFonts w:ascii="Arial" w:hAnsi="Arial" w:cs="Arial"/>
                <w:b w:val="0"/>
                <w:color w:val="6D4155"/>
                <w:sz w:val="21"/>
                <w:szCs w:val="21"/>
              </w:rPr>
            </w:pPr>
            <w:r w:rsidRPr="007D0878">
              <w:rPr>
                <w:rFonts w:ascii="Arial" w:hAnsi="Arial" w:cs="Arial"/>
                <w:color w:val="6D4155"/>
                <w:sz w:val="21"/>
                <w:szCs w:val="21"/>
              </w:rPr>
              <w:t>Application period closes</w:t>
            </w:r>
          </w:p>
        </w:tc>
        <w:tc>
          <w:tcPr>
            <w:tcW w:w="1994" w:type="dxa"/>
          </w:tcPr>
          <w:p w14:paraId="3ABC3EF4" w14:textId="18F3DAF7" w:rsidR="00C75729" w:rsidRPr="002D4F26" w:rsidRDefault="00025430" w:rsidP="0031482E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22</w:t>
            </w:r>
            <w:r w:rsidR="00B92BE5" w:rsidRPr="002D4F26">
              <w:rPr>
                <w:rFonts w:ascii="Arial" w:hAnsi="Arial" w:cs="Arial"/>
                <w:b/>
                <w:sz w:val="21"/>
                <w:szCs w:val="21"/>
              </w:rPr>
              <w:t xml:space="preserve"> September 202</w:t>
            </w: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4844" w:type="dxa"/>
          </w:tcPr>
          <w:p w14:paraId="62C7DB59" w14:textId="3EAD5331" w:rsidR="00FE12D7" w:rsidRPr="00204DE2" w:rsidRDefault="00204DE2" w:rsidP="00204DE2">
            <w:pPr>
              <w:pStyle w:val="ListParagraph"/>
              <w:numPr>
                <w:ilvl w:val="0"/>
                <w:numId w:val="6"/>
              </w:num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Make sure you have obtained quotes and provided adequate documentation for the assessment.</w:t>
            </w:r>
          </w:p>
        </w:tc>
      </w:tr>
      <w:tr w:rsidR="00FE12D7" w:rsidRPr="002D4F26" w14:paraId="68C8602E" w14:textId="77777777" w:rsidTr="0094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Borders>
              <w:right w:val="none" w:sz="0" w:space="0" w:color="auto"/>
            </w:tcBorders>
          </w:tcPr>
          <w:p w14:paraId="5A8F8748" w14:textId="77777777" w:rsidR="00FE12D7" w:rsidRPr="007D0878" w:rsidRDefault="00FE12D7" w:rsidP="0031482E">
            <w:pPr>
              <w:spacing w:before="60" w:afterLines="60" w:after="144"/>
              <w:rPr>
                <w:rFonts w:ascii="Arial" w:hAnsi="Arial" w:cs="Arial"/>
                <w:b w:val="0"/>
                <w:color w:val="6D4155"/>
                <w:sz w:val="21"/>
                <w:szCs w:val="21"/>
              </w:rPr>
            </w:pPr>
            <w:r w:rsidRPr="007D0878">
              <w:rPr>
                <w:rFonts w:ascii="Arial" w:hAnsi="Arial" w:cs="Arial"/>
                <w:color w:val="6D4155"/>
                <w:sz w:val="21"/>
                <w:szCs w:val="21"/>
              </w:rPr>
              <w:t xml:space="preserve">Applications assessed </w:t>
            </w:r>
          </w:p>
        </w:tc>
        <w:tc>
          <w:tcPr>
            <w:tcW w:w="1994" w:type="dxa"/>
          </w:tcPr>
          <w:p w14:paraId="4F45ACD2" w14:textId="7ED11680" w:rsidR="00FE12D7" w:rsidRPr="002D4F26" w:rsidRDefault="00025430" w:rsidP="0031482E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BC34D7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B92BE5" w:rsidRPr="002D4F26">
              <w:rPr>
                <w:rFonts w:ascii="Arial" w:hAnsi="Arial" w:cs="Arial"/>
                <w:b/>
                <w:sz w:val="21"/>
                <w:szCs w:val="21"/>
              </w:rPr>
              <w:t xml:space="preserve"> September – </w:t>
            </w: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="00B92BE5" w:rsidRPr="002D4F26">
              <w:rPr>
                <w:rFonts w:ascii="Arial" w:hAnsi="Arial" w:cs="Arial"/>
                <w:b/>
                <w:sz w:val="21"/>
                <w:szCs w:val="21"/>
              </w:rPr>
              <w:t xml:space="preserve"> October</w:t>
            </w:r>
            <w:r w:rsidR="00222B2C" w:rsidRPr="002D4F26">
              <w:rPr>
                <w:rFonts w:ascii="Arial" w:hAnsi="Arial" w:cs="Arial"/>
                <w:b/>
                <w:sz w:val="21"/>
                <w:szCs w:val="21"/>
              </w:rPr>
              <w:t xml:space="preserve"> 202</w:t>
            </w: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4844" w:type="dxa"/>
          </w:tcPr>
          <w:p w14:paraId="3F03E20F" w14:textId="77777777" w:rsidR="00FE12D7" w:rsidRPr="002D4F26" w:rsidRDefault="00FE12D7" w:rsidP="007D0878">
            <w:pPr>
              <w:pStyle w:val="ListParagraph"/>
              <w:numPr>
                <w:ilvl w:val="0"/>
                <w:numId w:val="2"/>
              </w:numPr>
              <w:spacing w:before="60" w:afterLines="60" w:after="144"/>
              <w:ind w:left="293" w:hanging="29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D4F26">
              <w:rPr>
                <w:rFonts w:ascii="Arial" w:hAnsi="Arial" w:cs="Arial"/>
                <w:sz w:val="21"/>
                <w:szCs w:val="21"/>
              </w:rPr>
              <w:t>You or your nominated tradesperson may be contacted during this period to clarify quotes and if applicable, permit requirements. Some quotes might need to be modified or require re-quoting.</w:t>
            </w:r>
          </w:p>
          <w:p w14:paraId="13043743" w14:textId="77777777" w:rsidR="00FE12D7" w:rsidRPr="002D4F26" w:rsidRDefault="00FE12D7" w:rsidP="007D0878">
            <w:pPr>
              <w:pStyle w:val="ListParagraph"/>
              <w:numPr>
                <w:ilvl w:val="0"/>
                <w:numId w:val="2"/>
              </w:numPr>
              <w:spacing w:before="60" w:afterLines="60" w:after="144"/>
              <w:ind w:left="293" w:hanging="29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D4F26">
              <w:rPr>
                <w:rFonts w:ascii="Arial" w:hAnsi="Arial" w:cs="Arial"/>
                <w:sz w:val="21"/>
                <w:szCs w:val="21"/>
              </w:rPr>
              <w:t>A panel of Council officers will assess the applications for eligibility, rate the applications against the guidelines for the fund and score each application.</w:t>
            </w:r>
          </w:p>
          <w:p w14:paraId="23C8C8B4" w14:textId="6F62719C" w:rsidR="00FE12D7" w:rsidRPr="002D4F26" w:rsidRDefault="00FE12D7" w:rsidP="007D0878">
            <w:pPr>
              <w:pStyle w:val="ListParagraph"/>
              <w:numPr>
                <w:ilvl w:val="0"/>
                <w:numId w:val="2"/>
              </w:numPr>
              <w:spacing w:before="60" w:afterLines="60" w:after="144"/>
              <w:ind w:left="293" w:hanging="293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D4F26">
              <w:rPr>
                <w:rFonts w:ascii="Arial" w:hAnsi="Arial" w:cs="Arial"/>
                <w:sz w:val="21"/>
                <w:szCs w:val="21"/>
              </w:rPr>
              <w:t>The Heritage Advisory Committee</w:t>
            </w:r>
            <w:r w:rsidR="008A0126" w:rsidRPr="002D4F26">
              <w:rPr>
                <w:rFonts w:ascii="Arial" w:hAnsi="Arial" w:cs="Arial"/>
                <w:sz w:val="21"/>
                <w:szCs w:val="21"/>
              </w:rPr>
              <w:t xml:space="preserve"> (HAC)</w:t>
            </w:r>
            <w:r w:rsidRPr="002D4F26">
              <w:rPr>
                <w:rFonts w:ascii="Arial" w:hAnsi="Arial" w:cs="Arial"/>
                <w:sz w:val="21"/>
                <w:szCs w:val="21"/>
              </w:rPr>
              <w:t xml:space="preserve"> will make recommendations to Council on how the funds will be allocated.</w:t>
            </w:r>
          </w:p>
        </w:tc>
      </w:tr>
      <w:tr w:rsidR="00C75729" w:rsidRPr="002D4F26" w14:paraId="7A02F051" w14:textId="77777777" w:rsidTr="009406CF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Borders>
              <w:right w:val="none" w:sz="0" w:space="0" w:color="auto"/>
            </w:tcBorders>
          </w:tcPr>
          <w:p w14:paraId="21F75DD8" w14:textId="75A5254D" w:rsidR="00C75729" w:rsidRPr="007D0878" w:rsidRDefault="00C75729" w:rsidP="0031482E">
            <w:pPr>
              <w:spacing w:before="60" w:afterLines="60" w:after="144"/>
              <w:rPr>
                <w:rFonts w:ascii="Arial" w:hAnsi="Arial" w:cs="Arial"/>
                <w:color w:val="6D4155"/>
                <w:sz w:val="21"/>
                <w:szCs w:val="21"/>
              </w:rPr>
            </w:pPr>
            <w:r w:rsidRPr="007D0878">
              <w:rPr>
                <w:rFonts w:ascii="Arial" w:hAnsi="Arial" w:cs="Arial"/>
                <w:color w:val="6D4155"/>
                <w:sz w:val="21"/>
                <w:szCs w:val="21"/>
              </w:rPr>
              <w:t>HERITAGE ADVISORY COMMITTEE (hac) Meeting</w:t>
            </w:r>
          </w:p>
        </w:tc>
        <w:tc>
          <w:tcPr>
            <w:tcW w:w="1994" w:type="dxa"/>
          </w:tcPr>
          <w:p w14:paraId="29D7DF71" w14:textId="49C16B6C" w:rsidR="00C75729" w:rsidRPr="002D4F26" w:rsidRDefault="00025430" w:rsidP="0031482E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26 October</w:t>
            </w:r>
            <w:r w:rsidR="00222B2C" w:rsidRPr="002D4F26">
              <w:rPr>
                <w:rFonts w:ascii="Arial" w:hAnsi="Arial" w:cs="Arial"/>
                <w:b/>
                <w:sz w:val="21"/>
                <w:szCs w:val="21"/>
              </w:rPr>
              <w:t xml:space="preserve"> 202</w:t>
            </w: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4844" w:type="dxa"/>
          </w:tcPr>
          <w:p w14:paraId="425E27EA" w14:textId="0BA558F0" w:rsidR="00C75729" w:rsidRPr="002D4F26" w:rsidRDefault="00C75729" w:rsidP="007D0878">
            <w:pPr>
              <w:pStyle w:val="ListParagraph"/>
              <w:numPr>
                <w:ilvl w:val="0"/>
                <w:numId w:val="4"/>
              </w:numPr>
              <w:spacing w:before="60" w:afterLines="60" w:after="144"/>
              <w:ind w:left="293" w:hanging="2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D4F26">
              <w:rPr>
                <w:rFonts w:ascii="Arial" w:hAnsi="Arial" w:cs="Arial"/>
                <w:sz w:val="21"/>
                <w:szCs w:val="21"/>
              </w:rPr>
              <w:t>Recommendations for approval are taken to HAC</w:t>
            </w:r>
          </w:p>
          <w:p w14:paraId="59A3BFD3" w14:textId="0692C018" w:rsidR="00C75729" w:rsidRPr="002D4F26" w:rsidRDefault="008A0126" w:rsidP="007D0878">
            <w:pPr>
              <w:pStyle w:val="ListParagraph"/>
              <w:numPr>
                <w:ilvl w:val="0"/>
                <w:numId w:val="4"/>
              </w:numPr>
              <w:spacing w:before="60" w:afterLines="60" w:after="144"/>
              <w:ind w:left="293" w:hanging="2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D4F26">
              <w:rPr>
                <w:rFonts w:ascii="Arial" w:hAnsi="Arial" w:cs="Arial"/>
                <w:sz w:val="21"/>
                <w:szCs w:val="21"/>
              </w:rPr>
              <w:t>HAC</w:t>
            </w:r>
            <w:r w:rsidR="00C75729" w:rsidRPr="002D4F26">
              <w:rPr>
                <w:rFonts w:ascii="Arial" w:hAnsi="Arial" w:cs="Arial"/>
                <w:sz w:val="21"/>
                <w:szCs w:val="21"/>
              </w:rPr>
              <w:t xml:space="preserve"> make decisions on applications.</w:t>
            </w:r>
          </w:p>
        </w:tc>
      </w:tr>
      <w:tr w:rsidR="00FE12D7" w:rsidRPr="002D4F26" w14:paraId="09A5F2A9" w14:textId="77777777" w:rsidTr="0094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Borders>
              <w:right w:val="none" w:sz="0" w:space="0" w:color="auto"/>
            </w:tcBorders>
          </w:tcPr>
          <w:p w14:paraId="6A1EA6CA" w14:textId="77777777" w:rsidR="00FE12D7" w:rsidRPr="007D0878" w:rsidRDefault="00FE12D7" w:rsidP="0031482E">
            <w:pPr>
              <w:spacing w:before="60" w:afterLines="60" w:after="144"/>
              <w:rPr>
                <w:rFonts w:ascii="Arial" w:hAnsi="Arial" w:cs="Arial"/>
                <w:b w:val="0"/>
                <w:color w:val="6D4155"/>
                <w:sz w:val="21"/>
                <w:szCs w:val="21"/>
              </w:rPr>
            </w:pPr>
            <w:r w:rsidRPr="007D0878">
              <w:rPr>
                <w:rFonts w:ascii="Arial" w:hAnsi="Arial" w:cs="Arial"/>
                <w:color w:val="6D4155"/>
                <w:sz w:val="21"/>
                <w:szCs w:val="21"/>
              </w:rPr>
              <w:t>Council meeting</w:t>
            </w:r>
          </w:p>
        </w:tc>
        <w:tc>
          <w:tcPr>
            <w:tcW w:w="1994" w:type="dxa"/>
          </w:tcPr>
          <w:p w14:paraId="34F18AAB" w14:textId="3739C964" w:rsidR="00FE12D7" w:rsidRPr="002D4F26" w:rsidRDefault="00222B2C" w:rsidP="0031482E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  <w:r w:rsidRPr="002D4F26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025430">
              <w:rPr>
                <w:rFonts w:ascii="Arial" w:hAnsi="Arial" w:cs="Arial"/>
                <w:b/>
                <w:sz w:val="21"/>
                <w:szCs w:val="21"/>
              </w:rPr>
              <w:t>8</w:t>
            </w:r>
            <w:r w:rsidR="00C75729" w:rsidRPr="002D4F26">
              <w:rPr>
                <w:rFonts w:ascii="Arial" w:hAnsi="Arial" w:cs="Arial"/>
                <w:b/>
                <w:sz w:val="21"/>
                <w:szCs w:val="21"/>
              </w:rPr>
              <w:t xml:space="preserve"> December </w:t>
            </w:r>
            <w:r w:rsidRPr="002D4F26">
              <w:rPr>
                <w:rFonts w:ascii="Arial" w:hAnsi="Arial" w:cs="Arial"/>
                <w:b/>
                <w:sz w:val="21"/>
                <w:szCs w:val="21"/>
              </w:rPr>
              <w:t>202</w:t>
            </w:r>
            <w:r w:rsidR="00025430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4844" w:type="dxa"/>
          </w:tcPr>
          <w:p w14:paraId="3161A28E" w14:textId="5A2EE419" w:rsidR="00FE12D7" w:rsidRPr="002D4F26" w:rsidRDefault="00FE12D7" w:rsidP="007D0878">
            <w:pPr>
              <w:pStyle w:val="ListParagraph"/>
              <w:numPr>
                <w:ilvl w:val="0"/>
                <w:numId w:val="4"/>
              </w:numPr>
              <w:spacing w:before="60" w:afterLines="60" w:after="144"/>
              <w:ind w:left="293" w:hanging="2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D4F26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8A0126" w:rsidRPr="002D4F26">
              <w:rPr>
                <w:rFonts w:ascii="Arial" w:hAnsi="Arial" w:cs="Arial"/>
                <w:sz w:val="21"/>
                <w:szCs w:val="21"/>
              </w:rPr>
              <w:t>HAC</w:t>
            </w:r>
            <w:r w:rsidRPr="002D4F26">
              <w:rPr>
                <w:rFonts w:ascii="Arial" w:hAnsi="Arial" w:cs="Arial"/>
                <w:sz w:val="21"/>
                <w:szCs w:val="21"/>
              </w:rPr>
              <w:t xml:space="preserve"> recommendations will be determined by Council.</w:t>
            </w:r>
          </w:p>
        </w:tc>
      </w:tr>
      <w:tr w:rsidR="00FE12D7" w:rsidRPr="002D4F26" w14:paraId="1D9CFF84" w14:textId="77777777" w:rsidTr="009406CF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Borders>
              <w:right w:val="none" w:sz="0" w:space="0" w:color="auto"/>
            </w:tcBorders>
          </w:tcPr>
          <w:p w14:paraId="3E5B0567" w14:textId="77777777" w:rsidR="00FE12D7" w:rsidRPr="007D0878" w:rsidRDefault="00FE12D7" w:rsidP="0031482E">
            <w:pPr>
              <w:spacing w:before="60" w:afterLines="60" w:after="144"/>
              <w:rPr>
                <w:rFonts w:ascii="Arial" w:hAnsi="Arial" w:cs="Arial"/>
                <w:b w:val="0"/>
                <w:color w:val="6D4155"/>
                <w:sz w:val="21"/>
                <w:szCs w:val="21"/>
              </w:rPr>
            </w:pPr>
            <w:r w:rsidRPr="007D0878">
              <w:rPr>
                <w:rFonts w:ascii="Arial" w:hAnsi="Arial" w:cs="Arial"/>
                <w:color w:val="6D4155"/>
                <w:sz w:val="21"/>
                <w:szCs w:val="21"/>
              </w:rPr>
              <w:t>Applicants notified</w:t>
            </w:r>
          </w:p>
        </w:tc>
        <w:tc>
          <w:tcPr>
            <w:tcW w:w="1994" w:type="dxa"/>
          </w:tcPr>
          <w:p w14:paraId="44EB0940" w14:textId="4F0D4638" w:rsidR="00FE12D7" w:rsidRPr="002D4F26" w:rsidRDefault="00EB16B6" w:rsidP="0031482E">
            <w:pPr>
              <w:spacing w:before="60" w:afterLines="60" w:after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27 December</w:t>
            </w:r>
            <w:r w:rsidR="009B70CB" w:rsidRPr="002D4F26">
              <w:rPr>
                <w:rFonts w:ascii="Arial" w:hAnsi="Arial" w:cs="Arial"/>
                <w:b/>
                <w:sz w:val="21"/>
                <w:szCs w:val="21"/>
              </w:rPr>
              <w:t xml:space="preserve"> 2023</w:t>
            </w:r>
          </w:p>
        </w:tc>
        <w:tc>
          <w:tcPr>
            <w:tcW w:w="4844" w:type="dxa"/>
          </w:tcPr>
          <w:p w14:paraId="07CEA502" w14:textId="77777777" w:rsidR="00FE12D7" w:rsidRPr="002D4F26" w:rsidRDefault="00FE12D7" w:rsidP="007D0878">
            <w:pPr>
              <w:pStyle w:val="ListParagraph"/>
              <w:numPr>
                <w:ilvl w:val="0"/>
                <w:numId w:val="3"/>
              </w:numPr>
              <w:spacing w:before="60" w:afterLines="60" w:after="144"/>
              <w:ind w:left="293" w:hanging="293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D4F26">
              <w:rPr>
                <w:rFonts w:ascii="Arial" w:hAnsi="Arial" w:cs="Arial"/>
                <w:sz w:val="21"/>
                <w:szCs w:val="21"/>
              </w:rPr>
              <w:t>Applicants will be notified if their application was successful after the Council minutes are released.</w:t>
            </w:r>
          </w:p>
        </w:tc>
      </w:tr>
      <w:tr w:rsidR="00FE12D7" w:rsidRPr="002D4F26" w14:paraId="326D5D47" w14:textId="77777777" w:rsidTr="00940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Borders>
              <w:right w:val="none" w:sz="0" w:space="0" w:color="auto"/>
            </w:tcBorders>
          </w:tcPr>
          <w:p w14:paraId="2B0330DD" w14:textId="77777777" w:rsidR="00FE12D7" w:rsidRPr="007D0878" w:rsidRDefault="00FE12D7" w:rsidP="0031482E">
            <w:pPr>
              <w:spacing w:before="60" w:afterLines="60" w:after="144"/>
              <w:rPr>
                <w:rFonts w:ascii="Arial" w:hAnsi="Arial" w:cs="Arial"/>
                <w:b w:val="0"/>
                <w:color w:val="6D4155"/>
                <w:sz w:val="21"/>
                <w:szCs w:val="21"/>
              </w:rPr>
            </w:pPr>
            <w:r w:rsidRPr="007D0878">
              <w:rPr>
                <w:rFonts w:ascii="Arial" w:hAnsi="Arial" w:cs="Arial"/>
                <w:color w:val="6D4155"/>
                <w:sz w:val="21"/>
                <w:szCs w:val="21"/>
              </w:rPr>
              <w:t>Applicants to complete funds agreement</w:t>
            </w:r>
          </w:p>
        </w:tc>
        <w:tc>
          <w:tcPr>
            <w:tcW w:w="1994" w:type="dxa"/>
          </w:tcPr>
          <w:p w14:paraId="347653D2" w14:textId="64E4A406" w:rsidR="00FE12D7" w:rsidRPr="002D4F26" w:rsidRDefault="00EB16B6" w:rsidP="0031482E">
            <w:pPr>
              <w:spacing w:before="60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Janu</w:t>
            </w:r>
            <w:r w:rsidR="008A0126" w:rsidRPr="002D4F26">
              <w:rPr>
                <w:rFonts w:ascii="Arial" w:hAnsi="Arial" w:cs="Arial"/>
                <w:b/>
                <w:sz w:val="21"/>
                <w:szCs w:val="21"/>
              </w:rPr>
              <w:t>ary</w:t>
            </w:r>
            <w:r w:rsidR="009B70CB" w:rsidRPr="002D4F26">
              <w:rPr>
                <w:rFonts w:ascii="Arial" w:hAnsi="Arial" w:cs="Arial"/>
                <w:b/>
                <w:sz w:val="21"/>
                <w:szCs w:val="21"/>
              </w:rPr>
              <w:t xml:space="preserve"> 202</w:t>
            </w: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4844" w:type="dxa"/>
          </w:tcPr>
          <w:p w14:paraId="0501D5A2" w14:textId="74DEB175" w:rsidR="00FE12D7" w:rsidRPr="002D4F26" w:rsidRDefault="00FE12D7" w:rsidP="007D0878">
            <w:pPr>
              <w:pStyle w:val="ListParagraph"/>
              <w:numPr>
                <w:ilvl w:val="0"/>
                <w:numId w:val="5"/>
              </w:numPr>
              <w:spacing w:before="60" w:afterLines="60" w:after="144"/>
              <w:ind w:left="293" w:hanging="2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D4F26">
              <w:rPr>
                <w:rFonts w:ascii="Arial" w:hAnsi="Arial" w:cs="Arial"/>
                <w:sz w:val="21"/>
                <w:szCs w:val="21"/>
              </w:rPr>
              <w:t>The funds agreement needs to be signed by the applicant before works can commence.</w:t>
            </w:r>
          </w:p>
        </w:tc>
      </w:tr>
    </w:tbl>
    <w:p w14:paraId="28A033D4" w14:textId="77777777" w:rsidR="00FE12D7" w:rsidRPr="002D4F26" w:rsidRDefault="00FE12D7" w:rsidP="00FE12D7">
      <w:pPr>
        <w:rPr>
          <w:rFonts w:ascii="Arial" w:hAnsi="Arial" w:cs="Arial"/>
          <w:sz w:val="21"/>
          <w:szCs w:val="21"/>
        </w:rPr>
      </w:pPr>
    </w:p>
    <w:p w14:paraId="79A75CAC" w14:textId="77777777" w:rsidR="00966ECF" w:rsidRDefault="00BC34D7"/>
    <w:sectPr w:rsidR="00966ECF" w:rsidSect="002822E8">
      <w:head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BC9C" w14:textId="77777777" w:rsidR="00EF403A" w:rsidRDefault="002822E8">
      <w:pPr>
        <w:spacing w:after="0" w:line="240" w:lineRule="auto"/>
      </w:pPr>
      <w:r>
        <w:separator/>
      </w:r>
    </w:p>
  </w:endnote>
  <w:endnote w:type="continuationSeparator" w:id="0">
    <w:p w14:paraId="5200A7E6" w14:textId="77777777" w:rsidR="00EF403A" w:rsidRDefault="0028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ee Rg">
    <w:altName w:val="Calibri"/>
    <w:panose1 w:val="0200050300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DC41" w14:textId="77777777" w:rsidR="00EF403A" w:rsidRDefault="002822E8">
      <w:pPr>
        <w:spacing w:after="0" w:line="240" w:lineRule="auto"/>
      </w:pPr>
      <w:r>
        <w:separator/>
      </w:r>
    </w:p>
  </w:footnote>
  <w:footnote w:type="continuationSeparator" w:id="0">
    <w:p w14:paraId="016E60B9" w14:textId="77777777" w:rsidR="00EF403A" w:rsidRDefault="0028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06FC" w14:textId="4D317DED" w:rsidR="00A10D25" w:rsidRDefault="002D4F26" w:rsidP="00655C1A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B8BD91" wp14:editId="67788E3A">
          <wp:simplePos x="0" y="0"/>
          <wp:positionH relativeFrom="page">
            <wp:align>right</wp:align>
          </wp:positionH>
          <wp:positionV relativeFrom="paragraph">
            <wp:posOffset>-451739</wp:posOffset>
          </wp:positionV>
          <wp:extent cx="7558471" cy="10688746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471" cy="10688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5538"/>
    <w:multiLevelType w:val="hybridMultilevel"/>
    <w:tmpl w:val="34D8B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1781D"/>
    <w:multiLevelType w:val="hybridMultilevel"/>
    <w:tmpl w:val="A5B0B9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A2457A"/>
    <w:multiLevelType w:val="hybridMultilevel"/>
    <w:tmpl w:val="B7B88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4184F"/>
    <w:multiLevelType w:val="hybridMultilevel"/>
    <w:tmpl w:val="8EEEC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66027"/>
    <w:multiLevelType w:val="hybridMultilevel"/>
    <w:tmpl w:val="216C7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B1057"/>
    <w:multiLevelType w:val="hybridMultilevel"/>
    <w:tmpl w:val="10D62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92781">
    <w:abstractNumId w:val="4"/>
  </w:num>
  <w:num w:numId="2" w16cid:durableId="1643853925">
    <w:abstractNumId w:val="2"/>
  </w:num>
  <w:num w:numId="3" w16cid:durableId="1059282992">
    <w:abstractNumId w:val="0"/>
  </w:num>
  <w:num w:numId="4" w16cid:durableId="684095900">
    <w:abstractNumId w:val="3"/>
  </w:num>
  <w:num w:numId="5" w16cid:durableId="428888266">
    <w:abstractNumId w:val="5"/>
  </w:num>
  <w:num w:numId="6" w16cid:durableId="43725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D7"/>
    <w:rsid w:val="00025430"/>
    <w:rsid w:val="00204DE2"/>
    <w:rsid w:val="00222B2C"/>
    <w:rsid w:val="00227531"/>
    <w:rsid w:val="002822E8"/>
    <w:rsid w:val="002D4F26"/>
    <w:rsid w:val="003B72C0"/>
    <w:rsid w:val="004D1F0D"/>
    <w:rsid w:val="007D0878"/>
    <w:rsid w:val="007D515E"/>
    <w:rsid w:val="00892ECB"/>
    <w:rsid w:val="008A0126"/>
    <w:rsid w:val="008E7E32"/>
    <w:rsid w:val="0093671F"/>
    <w:rsid w:val="009406CF"/>
    <w:rsid w:val="0097704C"/>
    <w:rsid w:val="009B70CB"/>
    <w:rsid w:val="009B7DDE"/>
    <w:rsid w:val="00B92BE5"/>
    <w:rsid w:val="00BB5C54"/>
    <w:rsid w:val="00BC34D7"/>
    <w:rsid w:val="00C75729"/>
    <w:rsid w:val="00EB16B6"/>
    <w:rsid w:val="00EF403A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523D"/>
  <w15:chartTrackingRefBased/>
  <w15:docId w15:val="{F207FEB3-1DD5-470C-84AE-3507CB4B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2D7"/>
  </w:style>
  <w:style w:type="paragraph" w:styleId="Heading1">
    <w:name w:val="heading 1"/>
    <w:basedOn w:val="Normal"/>
    <w:next w:val="Normal"/>
    <w:link w:val="Heading1Char"/>
    <w:uiPriority w:val="9"/>
    <w:qFormat/>
    <w:rsid w:val="00282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FE12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E1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2D7"/>
  </w:style>
  <w:style w:type="character" w:customStyle="1" w:styleId="Heading1Char">
    <w:name w:val="Heading 1 Char"/>
    <w:basedOn w:val="DefaultParagraphFont"/>
    <w:link w:val="Heading1"/>
    <w:uiPriority w:val="9"/>
    <w:rsid w:val="00282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2D4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1664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City Council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Jane Peters</dc:creator>
  <cp:keywords/>
  <dc:description/>
  <cp:lastModifiedBy>Linda Fuller</cp:lastModifiedBy>
  <cp:revision>2</cp:revision>
  <cp:lastPrinted>2022-07-07T05:18:00Z</cp:lastPrinted>
  <dcterms:created xsi:type="dcterms:W3CDTF">2023-08-07T01:05:00Z</dcterms:created>
  <dcterms:modified xsi:type="dcterms:W3CDTF">2023-08-07T01:05:00Z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